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D01C82">
            <w:pPr>
              <w:pStyle w:val="Ttul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>FICHA</w:t>
            </w:r>
            <w:r w:rsidR="00D01C82">
              <w:rPr>
                <w:rFonts w:asciiTheme="minorHAnsi" w:hAnsiTheme="minorHAnsi"/>
                <w:b/>
                <w:sz w:val="32"/>
                <w:szCs w:val="32"/>
              </w:rPr>
              <w:t xml:space="preserve"> DE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 ADESÃO 2016/201</w:t>
            </w:r>
            <w:r w:rsidR="00222A19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535C74" w:rsidRPr="00535C74" w:rsidRDefault="00535C74" w:rsidP="00535C7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535C74">
        <w:rPr>
          <w:rFonts w:cs="Arial"/>
          <w:b/>
          <w:sz w:val="20"/>
          <w:szCs w:val="20"/>
        </w:rPr>
        <w:t>Projeto Conjunto de Formação-Ação (Aviso nº 6/SI/2016)</w:t>
      </w:r>
    </w:p>
    <w:p w:rsidR="00535C74" w:rsidRDefault="00535C74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7795"/>
      </w:tblGrid>
      <w:tr w:rsidR="00B54EFF" w:rsidRPr="00535C74" w:rsidTr="008C78B1">
        <w:trPr>
          <w:trHeight w:val="284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535C74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35C74">
              <w:rPr>
                <w:rFonts w:cs="Arial"/>
                <w:sz w:val="18"/>
                <w:szCs w:val="18"/>
              </w:rPr>
              <w:t>Designação social:</w:t>
            </w:r>
          </w:p>
        </w:tc>
        <w:tc>
          <w:tcPr>
            <w:tcW w:w="7795" w:type="dxa"/>
            <w:tcBorders>
              <w:left w:val="single" w:sz="4" w:space="0" w:color="auto"/>
            </w:tcBorders>
            <w:vAlign w:val="bottom"/>
          </w:tcPr>
          <w:p w:rsidR="00B54EFF" w:rsidRPr="00535C74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7795"/>
      </w:tblGrid>
      <w:tr w:rsidR="00B54EFF" w:rsidRPr="008B0DE3" w:rsidTr="008C78B1">
        <w:trPr>
          <w:trHeight w:val="284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Endereço sede:</w:t>
            </w:r>
          </w:p>
        </w:tc>
        <w:tc>
          <w:tcPr>
            <w:tcW w:w="7795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1559"/>
        <w:gridCol w:w="284"/>
        <w:gridCol w:w="709"/>
        <w:gridCol w:w="1134"/>
        <w:gridCol w:w="4109"/>
      </w:tblGrid>
      <w:tr w:rsidR="009F7B0E" w:rsidRPr="009C2D79" w:rsidTr="008C78B1">
        <w:trPr>
          <w:trHeight w:val="284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Código Postal: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9C2D79" w:rsidRDefault="009F7B0E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Localidade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6172" w:type="dxa"/>
        <w:tblInd w:w="-252" w:type="dxa"/>
        <w:tblLook w:val="0000"/>
      </w:tblPr>
      <w:tblGrid>
        <w:gridCol w:w="659"/>
        <w:gridCol w:w="1402"/>
        <w:gridCol w:w="673"/>
        <w:gridCol w:w="1595"/>
        <w:gridCol w:w="601"/>
        <w:gridCol w:w="1242"/>
      </w:tblGrid>
      <w:tr w:rsidR="009F7B0E" w:rsidRPr="009C2D79" w:rsidTr="009C2D79">
        <w:trPr>
          <w:trHeight w:val="284"/>
        </w:trPr>
        <w:tc>
          <w:tcPr>
            <w:tcW w:w="659" w:type="dxa"/>
            <w:tcBorders>
              <w:right w:val="single" w:sz="4" w:space="0" w:color="auto"/>
            </w:tcBorders>
            <w:vAlign w:val="bottom"/>
          </w:tcPr>
          <w:p w:rsidR="009F7B0E" w:rsidRPr="009C2D79" w:rsidRDefault="009F7B0E" w:rsidP="009F7B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 xml:space="preserve">Tel.: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9C2D79">
              <w:rPr>
                <w:rFonts w:cs="Arial"/>
                <w:sz w:val="18"/>
                <w:szCs w:val="18"/>
              </w:rPr>
              <w:t>Tlm</w:t>
            </w:r>
            <w:proofErr w:type="spellEnd"/>
            <w:r w:rsidRPr="009C2D79">
              <w:rPr>
                <w:rFonts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9C2D79">
              <w:rPr>
                <w:rFonts w:cs="Arial"/>
                <w:sz w:val="18"/>
                <w:szCs w:val="18"/>
              </w:rPr>
              <w:t>Fax</w:t>
            </w:r>
            <w:proofErr w:type="gramEnd"/>
            <w:r w:rsidRPr="009C2D7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/>
      </w:tblPr>
      <w:tblGrid>
        <w:gridCol w:w="786"/>
        <w:gridCol w:w="3841"/>
        <w:gridCol w:w="963"/>
        <w:gridCol w:w="3841"/>
      </w:tblGrid>
      <w:tr w:rsidR="00B54EFF" w:rsidRPr="009C2D79" w:rsidTr="00160272">
        <w:trPr>
          <w:trHeight w:val="284"/>
        </w:trPr>
        <w:tc>
          <w:tcPr>
            <w:tcW w:w="786" w:type="dxa"/>
            <w:tcBorders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9C2D79">
              <w:rPr>
                <w:rFonts w:cs="Arial"/>
                <w:sz w:val="18"/>
                <w:szCs w:val="18"/>
              </w:rPr>
              <w:t>E-mail</w:t>
            </w:r>
            <w:proofErr w:type="gramEnd"/>
            <w:r w:rsidRPr="009C2D7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160272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</w:t>
            </w:r>
            <w:r w:rsidR="00B54EFF" w:rsidRPr="009C2D7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1616"/>
        <w:gridCol w:w="1125"/>
        <w:gridCol w:w="425"/>
        <w:gridCol w:w="1241"/>
        <w:gridCol w:w="5025"/>
      </w:tblGrid>
      <w:tr w:rsidR="00B54EFF" w:rsidRPr="009C2D79" w:rsidTr="00160272">
        <w:trPr>
          <w:trHeight w:val="284"/>
        </w:trPr>
        <w:tc>
          <w:tcPr>
            <w:tcW w:w="1616" w:type="dxa"/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Natureza Jurídica: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bottom"/>
          </w:tcPr>
          <w:p w:rsidR="00B54EFF" w:rsidRPr="009C2D79" w:rsidRDefault="00B54EFF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8C78B1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Outra, Qual?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704"/>
        <w:gridCol w:w="1641"/>
        <w:gridCol w:w="2126"/>
        <w:gridCol w:w="1285"/>
        <w:gridCol w:w="1658"/>
        <w:gridCol w:w="2018"/>
      </w:tblGrid>
      <w:tr w:rsidR="00AE7857" w:rsidRPr="009C2D79" w:rsidTr="00160272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9C2D79" w:rsidRDefault="00AE7857" w:rsidP="00DA00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NIPC: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9C2D79" w:rsidRDefault="00AE7857" w:rsidP="00DA00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AE7857" w:rsidRPr="009C2D79" w:rsidRDefault="00AE7857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9C2D79" w:rsidRDefault="00AE7857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9C2D79" w:rsidRDefault="00AE7857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9C2D79" w:rsidRDefault="00AE7857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1920"/>
        <w:gridCol w:w="991"/>
        <w:gridCol w:w="454"/>
        <w:gridCol w:w="345"/>
        <w:gridCol w:w="1100"/>
        <w:gridCol w:w="510"/>
        <w:gridCol w:w="345"/>
        <w:gridCol w:w="1050"/>
        <w:gridCol w:w="567"/>
        <w:gridCol w:w="345"/>
        <w:gridCol w:w="970"/>
        <w:gridCol w:w="510"/>
        <w:gridCol w:w="345"/>
      </w:tblGrid>
      <w:tr w:rsidR="008C78B1" w:rsidRPr="009C2D79" w:rsidTr="008C78B1">
        <w:trPr>
          <w:trHeight w:val="284"/>
        </w:trPr>
        <w:tc>
          <w:tcPr>
            <w:tcW w:w="1920" w:type="dxa"/>
            <w:vAlign w:val="bottom"/>
          </w:tcPr>
          <w:p w:rsidR="009C2D79" w:rsidRPr="009C2D79" w:rsidRDefault="009C2D79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Participação Capital: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bottom"/>
          </w:tcPr>
          <w:p w:rsidR="009C2D79" w:rsidRPr="009C2D79" w:rsidRDefault="009C2D79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Nacional: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D79" w:rsidRPr="009C2D79" w:rsidRDefault="009C2D79" w:rsidP="009C2D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210F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Estrangeiro: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D79" w:rsidRPr="009C2D79" w:rsidRDefault="009C2D79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9F7B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Individuais: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D79" w:rsidRPr="009C2D79" w:rsidRDefault="009C2D79" w:rsidP="00DA00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DA00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 xml:space="preserve">Empresas: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%</w:t>
            </w:r>
          </w:p>
        </w:tc>
      </w:tr>
    </w:tbl>
    <w:p w:rsidR="00DF5E28" w:rsidRPr="00AE7857" w:rsidRDefault="00DF5E28" w:rsidP="00DF5E28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9C2D79" w:rsidRDefault="009F7B0E" w:rsidP="009C2D79">
      <w:pPr>
        <w:spacing w:after="0" w:line="240" w:lineRule="auto"/>
        <w:ind w:left="-284"/>
        <w:rPr>
          <w:rFonts w:cs="Arial"/>
          <w:sz w:val="18"/>
          <w:szCs w:val="18"/>
        </w:rPr>
      </w:pPr>
      <w:proofErr w:type="gramStart"/>
      <w:r w:rsidRPr="009C2D79">
        <w:rPr>
          <w:rFonts w:cs="Arial"/>
          <w:sz w:val="18"/>
          <w:szCs w:val="18"/>
        </w:rPr>
        <w:t>Estabelecimento(s</w:t>
      </w:r>
      <w:proofErr w:type="gramEnd"/>
      <w:r w:rsidRPr="009C2D79">
        <w:rPr>
          <w:rFonts w:cs="Arial"/>
          <w:sz w:val="18"/>
          <w:szCs w:val="18"/>
        </w:rPr>
        <w:t>) onde decorrerá</w:t>
      </w:r>
      <w:r w:rsidR="00160272">
        <w:rPr>
          <w:rFonts w:cs="Arial"/>
          <w:sz w:val="18"/>
          <w:szCs w:val="18"/>
        </w:rPr>
        <w:t>(</w:t>
      </w:r>
      <w:proofErr w:type="spellStart"/>
      <w:r w:rsidR="00160272">
        <w:rPr>
          <w:rFonts w:cs="Arial"/>
          <w:sz w:val="18"/>
          <w:szCs w:val="18"/>
        </w:rPr>
        <w:t>ão</w:t>
      </w:r>
      <w:proofErr w:type="spellEnd"/>
      <w:r w:rsidR="00160272">
        <w:rPr>
          <w:rFonts w:cs="Arial"/>
          <w:sz w:val="18"/>
          <w:szCs w:val="18"/>
        </w:rPr>
        <w:t>)</w:t>
      </w:r>
      <w:r w:rsidRPr="009C2D79">
        <w:rPr>
          <w:rFonts w:cs="Arial"/>
          <w:sz w:val="18"/>
          <w:szCs w:val="18"/>
        </w:rPr>
        <w:t xml:space="preserve"> a</w:t>
      </w:r>
      <w:r w:rsidR="00160272">
        <w:rPr>
          <w:rFonts w:cs="Arial"/>
          <w:sz w:val="18"/>
          <w:szCs w:val="18"/>
        </w:rPr>
        <w:t>(s)</w:t>
      </w:r>
      <w:r w:rsidRPr="009C2D79">
        <w:rPr>
          <w:rFonts w:cs="Arial"/>
          <w:sz w:val="18"/>
          <w:szCs w:val="18"/>
        </w:rPr>
        <w:t xml:space="preserve"> ação</w:t>
      </w:r>
      <w:r w:rsidR="00160272">
        <w:rPr>
          <w:rFonts w:cs="Arial"/>
          <w:sz w:val="18"/>
          <w:szCs w:val="18"/>
        </w:rPr>
        <w:t>(</w:t>
      </w:r>
      <w:proofErr w:type="spellStart"/>
      <w:r w:rsidR="00160272">
        <w:rPr>
          <w:rFonts w:cs="Arial"/>
          <w:sz w:val="18"/>
          <w:szCs w:val="18"/>
        </w:rPr>
        <w:t>ões</w:t>
      </w:r>
      <w:proofErr w:type="spellEnd"/>
      <w:r w:rsidR="00160272">
        <w:rPr>
          <w:rFonts w:cs="Arial"/>
          <w:sz w:val="18"/>
          <w:szCs w:val="18"/>
        </w:rPr>
        <w:t>)</w:t>
      </w:r>
      <w:r w:rsidRPr="009C2D79">
        <w:rPr>
          <w:rFonts w:cs="Arial"/>
          <w:sz w:val="18"/>
          <w:szCs w:val="18"/>
        </w:rPr>
        <w:t>:</w:t>
      </w:r>
    </w:p>
    <w:tbl>
      <w:tblPr>
        <w:tblW w:w="9432" w:type="dxa"/>
        <w:tblInd w:w="-252" w:type="dxa"/>
        <w:tblLook w:val="0000"/>
      </w:tblPr>
      <w:tblGrid>
        <w:gridCol w:w="1211"/>
        <w:gridCol w:w="5245"/>
        <w:gridCol w:w="1559"/>
        <w:gridCol w:w="1417"/>
      </w:tblGrid>
      <w:tr w:rsidR="009F7B0E" w:rsidRPr="009C2D79" w:rsidTr="008C78B1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EB741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Nº colaboradores: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C2D79" w:rsidRDefault="009F7B0E" w:rsidP="00844BC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C2D79" w:rsidRPr="00AE7857" w:rsidRDefault="009C2D79" w:rsidP="009C2D7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6888" w:type="dxa"/>
        <w:tblInd w:w="-252" w:type="dxa"/>
        <w:tblLook w:val="0000"/>
      </w:tblPr>
      <w:tblGrid>
        <w:gridCol w:w="3320"/>
        <w:gridCol w:w="735"/>
        <w:gridCol w:w="371"/>
        <w:gridCol w:w="948"/>
        <w:gridCol w:w="371"/>
        <w:gridCol w:w="772"/>
        <w:gridCol w:w="371"/>
      </w:tblGrid>
      <w:tr w:rsidR="009C2D79" w:rsidRPr="009C2D79" w:rsidTr="00160272">
        <w:trPr>
          <w:trHeight w:val="284"/>
        </w:trPr>
        <w:tc>
          <w:tcPr>
            <w:tcW w:w="3320" w:type="dxa"/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Estatuto de PME certificado pelo IAPMEI: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Micro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9C2D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Pequena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9C2D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E7FBD" w:rsidRPr="00AE7857" w:rsidRDefault="000E7FBD" w:rsidP="000E7FBD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B54EFF" w:rsidRPr="000E7FBD" w:rsidRDefault="00B54EFF" w:rsidP="00C302AC">
      <w:pPr>
        <w:spacing w:after="0" w:line="240" w:lineRule="auto"/>
        <w:ind w:left="-284"/>
        <w:rPr>
          <w:rFonts w:cs="Arial"/>
          <w:b/>
          <w:sz w:val="18"/>
          <w:szCs w:val="18"/>
        </w:rPr>
      </w:pPr>
      <w:r w:rsidRPr="000E7FBD">
        <w:rPr>
          <w:rFonts w:cs="Arial"/>
          <w:b/>
          <w:sz w:val="18"/>
          <w:szCs w:val="18"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7087"/>
      </w:tblGrid>
      <w:tr w:rsidR="00B54EFF" w:rsidRPr="009C2D79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9C2D79" w:rsidRDefault="00B54EFF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 xml:space="preserve">Ramo de </w:t>
            </w:r>
            <w:r w:rsidR="00AE7857" w:rsidRPr="009C2D79">
              <w:rPr>
                <w:rFonts w:cs="Arial"/>
                <w:sz w:val="18"/>
                <w:szCs w:val="18"/>
              </w:rPr>
              <w:t>A</w:t>
            </w:r>
            <w:r w:rsidRPr="009C2D79">
              <w:rPr>
                <w:rFonts w:cs="Arial"/>
                <w:sz w:val="18"/>
                <w:szCs w:val="18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1190"/>
        <w:gridCol w:w="2188"/>
        <w:gridCol w:w="2794"/>
        <w:gridCol w:w="3260"/>
      </w:tblGrid>
      <w:tr w:rsidR="00B54EFF" w:rsidRPr="009C2D79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9C2D79" w:rsidRDefault="00B54EFF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9C2D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9C2D79" w:rsidRDefault="00B54EFF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1966"/>
        <w:gridCol w:w="1308"/>
        <w:gridCol w:w="475"/>
        <w:gridCol w:w="1307"/>
        <w:gridCol w:w="475"/>
        <w:gridCol w:w="1307"/>
        <w:gridCol w:w="2594"/>
      </w:tblGrid>
      <w:tr w:rsidR="00222A19" w:rsidRPr="009C2D79" w:rsidTr="00222A19">
        <w:trPr>
          <w:trHeight w:val="284"/>
        </w:trPr>
        <w:tc>
          <w:tcPr>
            <w:tcW w:w="2268" w:type="dxa"/>
            <w:tcBorders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CAE secundárias: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222A19" w:rsidRPr="009C2D79" w:rsidRDefault="00222A19" w:rsidP="00222A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/>
      </w:tblPr>
      <w:tblGrid>
        <w:gridCol w:w="2345"/>
        <w:gridCol w:w="2977"/>
        <w:gridCol w:w="1559"/>
        <w:gridCol w:w="2126"/>
        <w:gridCol w:w="425"/>
      </w:tblGrid>
      <w:tr w:rsidR="00C302AC" w:rsidRPr="009C2D79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C302AC" w:rsidRPr="009C2D79" w:rsidRDefault="00C302AC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Faturação (último ano):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9C2D79" w:rsidRDefault="00C302AC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9C2D79" w:rsidRDefault="00C302AC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9C2D79" w:rsidRDefault="00C302AC" w:rsidP="00C302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9C2D79" w:rsidRDefault="00C302AC" w:rsidP="00AE78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5854" w:type="dxa"/>
        <w:tblInd w:w="-252" w:type="dxa"/>
        <w:tblLayout w:type="fixed"/>
        <w:tblLook w:val="0000"/>
      </w:tblPr>
      <w:tblGrid>
        <w:gridCol w:w="4836"/>
        <w:gridCol w:w="1018"/>
      </w:tblGrid>
      <w:tr w:rsidR="00D43E42" w:rsidRPr="009C2D79" w:rsidTr="00160272">
        <w:trPr>
          <w:trHeight w:val="284"/>
        </w:trPr>
        <w:tc>
          <w:tcPr>
            <w:tcW w:w="4836" w:type="dxa"/>
            <w:tcBorders>
              <w:right w:val="single" w:sz="4" w:space="0" w:color="auto"/>
            </w:tcBorders>
            <w:vAlign w:val="bottom"/>
          </w:tcPr>
          <w:p w:rsidR="00D43E42" w:rsidRPr="009C2D79" w:rsidRDefault="00D43E42" w:rsidP="00A12A8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Nº Trabalhadores inscritos Segurança Social - dezembro 2015: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42" w:rsidRPr="009C2D79" w:rsidRDefault="00D43E42" w:rsidP="00D6215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589" w:type="dxa"/>
        <w:tblInd w:w="-252" w:type="dxa"/>
        <w:tblLook w:val="0000"/>
      </w:tblPr>
      <w:tblGrid>
        <w:gridCol w:w="2644"/>
        <w:gridCol w:w="2905"/>
        <w:gridCol w:w="922"/>
        <w:gridCol w:w="3118"/>
      </w:tblGrid>
      <w:tr w:rsidR="00D62151" w:rsidRPr="009C2D79" w:rsidTr="00DF5E28">
        <w:trPr>
          <w:trHeight w:val="284"/>
        </w:trPr>
        <w:tc>
          <w:tcPr>
            <w:tcW w:w="2644" w:type="dxa"/>
            <w:tcBorders>
              <w:right w:val="single" w:sz="4" w:space="0" w:color="auto"/>
            </w:tcBorders>
            <w:vAlign w:val="bottom"/>
          </w:tcPr>
          <w:p w:rsidR="00D62151" w:rsidRPr="009C2D79" w:rsidRDefault="00E20E3B" w:rsidP="00C302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Responsável na</w:t>
            </w:r>
            <w:r w:rsidR="00D62151" w:rsidRPr="009C2D79">
              <w:rPr>
                <w:rFonts w:cs="Arial"/>
                <w:sz w:val="18"/>
                <w:szCs w:val="18"/>
              </w:rPr>
              <w:t xml:space="preserve"> Empresa: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9C2D79" w:rsidRDefault="00D62151" w:rsidP="00C302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9C2D79" w:rsidRDefault="00D62151" w:rsidP="0016027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Função: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9C2D79" w:rsidRDefault="00D62151" w:rsidP="00C302A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F5E28" w:rsidRDefault="00DF5E28" w:rsidP="00A85FF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574" w:type="dxa"/>
        <w:tblInd w:w="-252" w:type="dxa"/>
        <w:tblLook w:val="0000"/>
      </w:tblPr>
      <w:tblGrid>
        <w:gridCol w:w="4873"/>
        <w:gridCol w:w="689"/>
        <w:gridCol w:w="371"/>
        <w:gridCol w:w="653"/>
        <w:gridCol w:w="371"/>
        <w:gridCol w:w="746"/>
        <w:gridCol w:w="1871"/>
      </w:tblGrid>
      <w:tr w:rsidR="009C2D79" w:rsidRPr="009C2D79" w:rsidTr="009C2D79">
        <w:trPr>
          <w:trHeight w:val="284"/>
        </w:trPr>
        <w:tc>
          <w:tcPr>
            <w:tcW w:w="4873" w:type="dxa"/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Apresentou alguma candidatura ao Portugal 2020?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Não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Sim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1602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C2D79">
              <w:rPr>
                <w:rFonts w:cs="Arial"/>
                <w:sz w:val="18"/>
                <w:szCs w:val="18"/>
              </w:rPr>
              <w:t>Qual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79" w:rsidRPr="009C2D79" w:rsidRDefault="009C2D79" w:rsidP="005561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32C8A" w:rsidRPr="00E045AB" w:rsidRDefault="00E32C8A" w:rsidP="00E32C8A">
      <w:pPr>
        <w:spacing w:after="0" w:line="240" w:lineRule="auto"/>
        <w:ind w:left="-284"/>
        <w:rPr>
          <w:rFonts w:cstheme="minorHAnsi"/>
          <w:b/>
          <w:sz w:val="18"/>
          <w:szCs w:val="18"/>
        </w:rPr>
      </w:pPr>
    </w:p>
    <w:p w:rsidR="00E32C8A" w:rsidRPr="000E7FBD" w:rsidRDefault="00E32C8A" w:rsidP="00E32C8A">
      <w:pPr>
        <w:spacing w:after="0" w:line="240" w:lineRule="auto"/>
        <w:ind w:left="-284"/>
        <w:rPr>
          <w:rFonts w:cs="Arial"/>
          <w:b/>
          <w:sz w:val="18"/>
          <w:szCs w:val="18"/>
        </w:rPr>
      </w:pPr>
      <w:r w:rsidRPr="000E7FBD">
        <w:rPr>
          <w:rFonts w:cs="Arial"/>
          <w:b/>
          <w:sz w:val="18"/>
          <w:szCs w:val="18"/>
        </w:rPr>
        <w:t>Objetivo: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right="425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Intensificar a formação de empresários e gestores para a reorganização e melhoria das capacidades de gestão, assim como dos trabalhadores das empresas, apoiada em temáticas associadas à inovação e mudança, através de: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Aumento da qualificação específica dos trabalhadores em domínios relevantes para a estratégia da inovação, internacionalização e modernização das empresas: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Aumento das capacidades de gestão das empresas para encetar processos de mudança e inovação;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Promoção de ações de dinamização e sensibilização para a mudança e inovação;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Promoção de ações de dinamização e sensibilização para a mudança e intercâmbio de boas práticas;</w:t>
      </w:r>
    </w:p>
    <w:p w:rsidR="00E32C8A" w:rsidRPr="00E045AB" w:rsidRDefault="00E32C8A" w:rsidP="00E32C8A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E045AB">
        <w:rPr>
          <w:rFonts w:asciiTheme="minorHAnsi" w:hAnsiTheme="minorHAnsi" w:cstheme="minorHAnsi"/>
          <w:sz w:val="18"/>
          <w:szCs w:val="18"/>
        </w:rPr>
        <w:t>Contribuição para a produção de bens e serviços transacionáveis e/ou internacionalizáveis.</w:t>
      </w:r>
    </w:p>
    <w:p w:rsidR="00E32C8A" w:rsidRDefault="00E32C8A" w:rsidP="00E32C8A">
      <w:pPr>
        <w:spacing w:after="0" w:line="240" w:lineRule="auto"/>
        <w:ind w:left="-284"/>
        <w:rPr>
          <w:rFonts w:cstheme="minorHAnsi"/>
          <w:b/>
          <w:sz w:val="18"/>
          <w:szCs w:val="18"/>
        </w:rPr>
      </w:pPr>
    </w:p>
    <w:p w:rsidR="00D01C82" w:rsidRPr="00E045AB" w:rsidRDefault="00D01C82" w:rsidP="00E32C8A">
      <w:pPr>
        <w:spacing w:after="0" w:line="240" w:lineRule="auto"/>
        <w:ind w:left="-284"/>
        <w:rPr>
          <w:rFonts w:cstheme="minorHAnsi"/>
          <w:b/>
          <w:sz w:val="18"/>
          <w:szCs w:val="18"/>
        </w:rPr>
      </w:pPr>
    </w:p>
    <w:p w:rsidR="006C0894" w:rsidRPr="00A85FFC" w:rsidRDefault="006C0894" w:rsidP="006C0894">
      <w:pPr>
        <w:spacing w:after="0" w:line="240" w:lineRule="auto"/>
        <w:ind w:left="-284"/>
        <w:rPr>
          <w:rFonts w:cs="Arial"/>
          <w:sz w:val="18"/>
          <w:szCs w:val="18"/>
        </w:rPr>
      </w:pPr>
      <w:r w:rsidRPr="00A85FFC">
        <w:rPr>
          <w:rFonts w:cs="Arial"/>
          <w:b/>
          <w:sz w:val="18"/>
          <w:szCs w:val="18"/>
        </w:rPr>
        <w:t xml:space="preserve">Áreas </w:t>
      </w:r>
      <w:r w:rsidR="000B2235" w:rsidRPr="00A85FFC">
        <w:rPr>
          <w:rFonts w:cs="Arial"/>
          <w:b/>
          <w:sz w:val="18"/>
          <w:szCs w:val="18"/>
        </w:rPr>
        <w:t xml:space="preserve">preferenciais </w:t>
      </w:r>
      <w:r w:rsidRPr="00A85FFC">
        <w:rPr>
          <w:rFonts w:cs="Arial"/>
          <w:b/>
          <w:sz w:val="18"/>
          <w:szCs w:val="18"/>
        </w:rPr>
        <w:t xml:space="preserve">de intervenção na Empresa </w:t>
      </w:r>
    </w:p>
    <w:p w:rsidR="00D01C82" w:rsidRDefault="00D01C82" w:rsidP="005361FA">
      <w:pPr>
        <w:autoSpaceDE w:val="0"/>
        <w:autoSpaceDN w:val="0"/>
        <w:spacing w:after="0" w:line="240" w:lineRule="auto"/>
        <w:ind w:left="-284"/>
        <w:rPr>
          <w:rFonts w:ascii="Trebuchet MS" w:hAnsi="Trebuchet MS"/>
          <w:b/>
          <w:sz w:val="18"/>
          <w:szCs w:val="18"/>
          <w:lang w:eastAsia="pt-PT"/>
        </w:rPr>
      </w:pPr>
    </w:p>
    <w:p w:rsidR="005361FA" w:rsidRPr="00A85FFC" w:rsidRDefault="005361FA" w:rsidP="005361FA">
      <w:pPr>
        <w:autoSpaceDE w:val="0"/>
        <w:autoSpaceDN w:val="0"/>
        <w:spacing w:after="0" w:line="240" w:lineRule="auto"/>
        <w:ind w:left="-284"/>
        <w:rPr>
          <w:b/>
          <w:color w:val="1F497D"/>
          <w:sz w:val="18"/>
          <w:szCs w:val="18"/>
          <w:lang w:eastAsia="pt-PT"/>
        </w:rPr>
      </w:pPr>
      <w:r w:rsidRPr="00A85FFC">
        <w:rPr>
          <w:rFonts w:ascii="Trebuchet MS" w:hAnsi="Trebuchet MS"/>
          <w:b/>
          <w:sz w:val="18"/>
          <w:szCs w:val="18"/>
          <w:lang w:eastAsia="pt-PT"/>
        </w:rPr>
        <w:t>Empresários e colaboradores</w:t>
      </w:r>
    </w:p>
    <w:tbl>
      <w:tblPr>
        <w:tblW w:w="8930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0"/>
      </w:tblGrid>
      <w:tr w:rsidR="00D01C82" w:rsidRPr="009C2D79" w:rsidTr="00D01C82">
        <w:trPr>
          <w:trHeight w:val="76"/>
        </w:trPr>
        <w:tc>
          <w:tcPr>
            <w:tcW w:w="8930" w:type="dxa"/>
            <w:tcBorders>
              <w:left w:val="nil"/>
              <w:bottom w:val="nil"/>
            </w:tcBorders>
          </w:tcPr>
          <w:p w:rsidR="00D01C82" w:rsidRPr="009C2D79" w:rsidRDefault="00D01C82" w:rsidP="006C08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C2D79">
              <w:rPr>
                <w:rFonts w:cs="Arial"/>
                <w:sz w:val="18"/>
                <w:szCs w:val="18"/>
              </w:rPr>
              <w:t>Organização e Gestão</w:t>
            </w:r>
          </w:p>
        </w:tc>
      </w:tr>
      <w:tr w:rsidR="00D01C82" w:rsidRPr="009C2D79" w:rsidTr="00D01C82">
        <w:trPr>
          <w:trHeight w:val="76"/>
        </w:trPr>
        <w:tc>
          <w:tcPr>
            <w:tcW w:w="8930" w:type="dxa"/>
            <w:tcBorders>
              <w:top w:val="nil"/>
              <w:left w:val="nil"/>
            </w:tcBorders>
          </w:tcPr>
          <w:p w:rsidR="00D01C82" w:rsidRPr="009C2D79" w:rsidRDefault="00D01C82" w:rsidP="006C08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C2D79">
              <w:rPr>
                <w:rFonts w:cs="Arial"/>
                <w:sz w:val="18"/>
                <w:szCs w:val="18"/>
              </w:rPr>
              <w:t>Implementação de sistemas de gestão (Qualidade, Ambiente, SST ou outros)</w:t>
            </w:r>
          </w:p>
        </w:tc>
      </w:tr>
    </w:tbl>
    <w:p w:rsidR="00D01C82" w:rsidRDefault="00D01C82" w:rsidP="00386064">
      <w:pPr>
        <w:spacing w:after="0" w:line="240" w:lineRule="auto"/>
        <w:ind w:left="720" w:right="567" w:hanging="720"/>
        <w:jc w:val="both"/>
        <w:rPr>
          <w:rFonts w:cstheme="minorHAnsi"/>
          <w:sz w:val="18"/>
          <w:szCs w:val="18"/>
        </w:rPr>
      </w:pPr>
    </w:p>
    <w:p w:rsidR="00D01C82" w:rsidRDefault="00D01C8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7606BA" w:rsidRDefault="007606BA" w:rsidP="00386064">
      <w:pPr>
        <w:spacing w:after="0" w:line="240" w:lineRule="auto"/>
        <w:ind w:left="720" w:right="567" w:hanging="720"/>
        <w:jc w:val="both"/>
        <w:rPr>
          <w:rFonts w:cstheme="minorHAnsi"/>
          <w:sz w:val="18"/>
          <w:szCs w:val="18"/>
        </w:rPr>
      </w:pPr>
    </w:p>
    <w:p w:rsidR="00E32C8A" w:rsidRPr="00E32C8A" w:rsidRDefault="00E32C8A" w:rsidP="00386064">
      <w:pPr>
        <w:spacing w:after="0" w:line="240" w:lineRule="auto"/>
        <w:ind w:left="720" w:right="567" w:hanging="720"/>
        <w:jc w:val="both"/>
        <w:rPr>
          <w:rFonts w:cstheme="minorHAnsi"/>
          <w:sz w:val="16"/>
          <w:szCs w:val="16"/>
        </w:rPr>
      </w:pPr>
    </w:p>
    <w:tbl>
      <w:tblPr>
        <w:tblStyle w:val="Tabelacomgrelha"/>
        <w:tblW w:w="0" w:type="auto"/>
        <w:tblInd w:w="779" w:type="dxa"/>
        <w:tblLook w:val="04A0"/>
      </w:tblPr>
      <w:tblGrid>
        <w:gridCol w:w="1121"/>
        <w:gridCol w:w="1361"/>
        <w:gridCol w:w="956"/>
        <w:gridCol w:w="1074"/>
        <w:gridCol w:w="1338"/>
        <w:gridCol w:w="1276"/>
      </w:tblGrid>
      <w:tr w:rsidR="00E32C8A" w:rsidRPr="00E32C8A" w:rsidTr="00A47007"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Nº trabalhadores a abranger por empresa</w:t>
            </w:r>
          </w:p>
        </w:tc>
      </w:tr>
      <w:tr w:rsidR="00E32C8A" w:rsidRPr="00E32C8A" w:rsidTr="00A47007">
        <w:tc>
          <w:tcPr>
            <w:tcW w:w="112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Tipologia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Total Horas</w:t>
            </w:r>
          </w:p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Formação‐ação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Nº Horas</w:t>
            </w:r>
          </w:p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Formação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Nº Horas</w:t>
            </w:r>
          </w:p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Consultoria</w:t>
            </w:r>
          </w:p>
        </w:tc>
        <w:tc>
          <w:tcPr>
            <w:tcW w:w="1338" w:type="dxa"/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Formação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b/>
                <w:sz w:val="16"/>
                <w:szCs w:val="16"/>
              </w:rPr>
              <w:t>Consultoria</w:t>
            </w:r>
          </w:p>
        </w:tc>
      </w:tr>
      <w:tr w:rsidR="00E32C8A" w:rsidRPr="00E32C8A" w:rsidTr="00A47007">
        <w:tc>
          <w:tcPr>
            <w:tcW w:w="112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Micro</w:t>
            </w:r>
          </w:p>
        </w:tc>
        <w:tc>
          <w:tcPr>
            <w:tcW w:w="136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956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074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8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E32C8A" w:rsidRPr="00E32C8A" w:rsidTr="00A47007">
        <w:tc>
          <w:tcPr>
            <w:tcW w:w="112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Pequena</w:t>
            </w:r>
          </w:p>
        </w:tc>
        <w:tc>
          <w:tcPr>
            <w:tcW w:w="136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6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8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E32C8A">
              <w:rPr>
                <w:rFonts w:cstheme="minorHAnsi"/>
                <w:color w:val="000000"/>
                <w:sz w:val="16"/>
                <w:szCs w:val="16"/>
              </w:rPr>
              <w:t>a</w:t>
            </w:r>
            <w:proofErr w:type="gramEnd"/>
            <w:r w:rsidRPr="00E32C8A">
              <w:rPr>
                <w:rFonts w:cstheme="minorHAnsi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</w:tr>
      <w:tr w:rsidR="00E32C8A" w:rsidRPr="00E32C8A" w:rsidTr="00A47007">
        <w:tc>
          <w:tcPr>
            <w:tcW w:w="112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Média</w:t>
            </w:r>
          </w:p>
        </w:tc>
        <w:tc>
          <w:tcPr>
            <w:tcW w:w="1361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280</w:t>
            </w:r>
          </w:p>
        </w:tc>
        <w:tc>
          <w:tcPr>
            <w:tcW w:w="956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1074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1338" w:type="dxa"/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proofErr w:type="gramStart"/>
            <w:r w:rsidRPr="00E32C8A">
              <w:rPr>
                <w:rFonts w:ascii="Calibri" w:hAnsi="Calibri" w:cs="Calibri"/>
                <w:sz w:val="16"/>
                <w:szCs w:val="16"/>
              </w:rPr>
              <w:t>a</w:t>
            </w:r>
            <w:proofErr w:type="gramEnd"/>
            <w:r w:rsidRPr="00E32C8A">
              <w:rPr>
                <w:rFonts w:ascii="Calibri" w:hAnsi="Calibri" w:cs="Calibri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C8A" w:rsidRPr="00E32C8A" w:rsidRDefault="00E32C8A" w:rsidP="00A470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2C8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</w:tbl>
    <w:p w:rsidR="00E32C8A" w:rsidRPr="00386064" w:rsidRDefault="00E32C8A" w:rsidP="00386064">
      <w:pPr>
        <w:spacing w:after="0" w:line="240" w:lineRule="auto"/>
        <w:ind w:left="720" w:right="567" w:hanging="720"/>
        <w:jc w:val="both"/>
        <w:rPr>
          <w:rFonts w:cstheme="minorHAnsi"/>
          <w:sz w:val="18"/>
          <w:szCs w:val="18"/>
        </w:rPr>
      </w:pPr>
    </w:p>
    <w:p w:rsidR="00CC776F" w:rsidRPr="00386064" w:rsidRDefault="00CC776F" w:rsidP="00386064">
      <w:pPr>
        <w:spacing w:after="0" w:line="240" w:lineRule="auto"/>
        <w:ind w:left="720" w:right="567" w:hanging="720"/>
        <w:jc w:val="both"/>
        <w:rPr>
          <w:rFonts w:cstheme="minorHAnsi"/>
          <w:b/>
          <w:sz w:val="18"/>
          <w:szCs w:val="18"/>
        </w:rPr>
      </w:pPr>
      <w:r w:rsidRPr="00386064">
        <w:rPr>
          <w:rFonts w:cstheme="minorHAnsi"/>
          <w:b/>
          <w:sz w:val="18"/>
          <w:szCs w:val="18"/>
        </w:rPr>
        <w:t xml:space="preserve">Condições de elegibilidade: </w:t>
      </w:r>
    </w:p>
    <w:p w:rsidR="00CC776F" w:rsidRPr="00386064" w:rsidRDefault="00D62151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-</w:t>
      </w:r>
      <w:r w:rsidRPr="00386064">
        <w:rPr>
          <w:rFonts w:cstheme="minorHAnsi"/>
          <w:sz w:val="18"/>
          <w:szCs w:val="18"/>
        </w:rPr>
        <w:tab/>
      </w:r>
      <w:r w:rsidR="00CC776F" w:rsidRPr="00386064">
        <w:rPr>
          <w:rFonts w:cstheme="minorHAnsi"/>
          <w:sz w:val="18"/>
          <w:szCs w:val="18"/>
        </w:rPr>
        <w:t>Ser Micro, Pequena ou Média empresa</w:t>
      </w:r>
      <w:r w:rsidR="00DF5E28" w:rsidRPr="00386064">
        <w:rPr>
          <w:rFonts w:cstheme="minorHAnsi"/>
          <w:sz w:val="18"/>
          <w:szCs w:val="18"/>
        </w:rPr>
        <w:t xml:space="preserve"> (</w:t>
      </w:r>
      <w:r w:rsidR="00E045AB" w:rsidRPr="00386064">
        <w:rPr>
          <w:rFonts w:cstheme="minorHAnsi"/>
          <w:sz w:val="18"/>
          <w:szCs w:val="18"/>
        </w:rPr>
        <w:t>menos de</w:t>
      </w:r>
      <w:r w:rsidR="00DF5E28" w:rsidRPr="00386064">
        <w:rPr>
          <w:rFonts w:cstheme="minorHAnsi"/>
          <w:sz w:val="18"/>
          <w:szCs w:val="18"/>
        </w:rPr>
        <w:t xml:space="preserve"> 2</w:t>
      </w:r>
      <w:r w:rsidR="00904BBF">
        <w:rPr>
          <w:rFonts w:cstheme="minorHAnsi"/>
          <w:sz w:val="18"/>
          <w:szCs w:val="18"/>
        </w:rPr>
        <w:t>49</w:t>
      </w:r>
      <w:r w:rsidR="00DF5E28" w:rsidRPr="00386064">
        <w:rPr>
          <w:rFonts w:cstheme="minorHAnsi"/>
          <w:sz w:val="18"/>
          <w:szCs w:val="18"/>
        </w:rPr>
        <w:t xml:space="preserve"> trabalhadores)</w:t>
      </w:r>
      <w:r w:rsidR="00345DCE" w:rsidRPr="00386064">
        <w:rPr>
          <w:rFonts w:cstheme="minorHAnsi"/>
          <w:sz w:val="18"/>
          <w:szCs w:val="18"/>
        </w:rPr>
        <w:t xml:space="preserve"> </w:t>
      </w:r>
      <w:r w:rsidR="00DF5E28" w:rsidRPr="00386064">
        <w:rPr>
          <w:rFonts w:cstheme="minorHAnsi"/>
          <w:sz w:val="18"/>
          <w:szCs w:val="18"/>
        </w:rPr>
        <w:t>-</w:t>
      </w:r>
      <w:r w:rsidR="00345DCE" w:rsidRPr="00386064">
        <w:rPr>
          <w:rFonts w:cstheme="minorHAnsi"/>
          <w:sz w:val="18"/>
          <w:szCs w:val="18"/>
        </w:rPr>
        <w:t xml:space="preserve"> certidão PME, </w:t>
      </w:r>
      <w:proofErr w:type="gramStart"/>
      <w:r w:rsidR="00345DCE" w:rsidRPr="00386064">
        <w:rPr>
          <w:rFonts w:cstheme="minorHAnsi"/>
          <w:sz w:val="18"/>
          <w:szCs w:val="18"/>
        </w:rPr>
        <w:t>site</w:t>
      </w:r>
      <w:proofErr w:type="gramEnd"/>
      <w:r w:rsidR="00345DCE" w:rsidRPr="00386064">
        <w:rPr>
          <w:rFonts w:cstheme="minorHAnsi"/>
          <w:sz w:val="18"/>
          <w:szCs w:val="18"/>
        </w:rPr>
        <w:t xml:space="preserve"> do IAPMEI</w:t>
      </w:r>
      <w:r w:rsidR="007606BA" w:rsidRPr="00386064">
        <w:rPr>
          <w:rFonts w:cstheme="minorHAnsi"/>
          <w:sz w:val="18"/>
          <w:szCs w:val="18"/>
        </w:rPr>
        <w:t>;</w:t>
      </w:r>
    </w:p>
    <w:p w:rsidR="00CC776F" w:rsidRPr="00386064" w:rsidRDefault="00D62151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-</w:t>
      </w:r>
      <w:r w:rsidRPr="00386064">
        <w:rPr>
          <w:rFonts w:cstheme="minorHAnsi"/>
          <w:sz w:val="18"/>
          <w:szCs w:val="18"/>
        </w:rPr>
        <w:tab/>
      </w:r>
      <w:r w:rsidR="00CC776F" w:rsidRPr="00386064">
        <w:rPr>
          <w:rFonts w:cstheme="minorHAnsi"/>
          <w:sz w:val="18"/>
          <w:szCs w:val="18"/>
        </w:rPr>
        <w:t>Região Norte</w:t>
      </w:r>
      <w:r w:rsidR="00345DCE" w:rsidRPr="00386064">
        <w:rPr>
          <w:rFonts w:cstheme="minorHAnsi"/>
          <w:sz w:val="18"/>
          <w:szCs w:val="18"/>
        </w:rPr>
        <w:t>,</w:t>
      </w:r>
      <w:r w:rsidR="00CC776F" w:rsidRPr="00386064">
        <w:rPr>
          <w:rFonts w:cstheme="minorHAnsi"/>
          <w:sz w:val="18"/>
          <w:szCs w:val="18"/>
        </w:rPr>
        <w:t xml:space="preserve"> Centro</w:t>
      </w:r>
      <w:r w:rsidR="00345DCE" w:rsidRPr="00386064">
        <w:rPr>
          <w:rFonts w:cstheme="minorHAnsi"/>
          <w:sz w:val="18"/>
          <w:szCs w:val="18"/>
        </w:rPr>
        <w:t xml:space="preserve"> e Alentejo - A localização do projeto corresponde </w:t>
      </w:r>
      <w:proofErr w:type="gramStart"/>
      <w:r w:rsidR="00345DCE" w:rsidRPr="00386064">
        <w:rPr>
          <w:rFonts w:cstheme="minorHAnsi"/>
          <w:sz w:val="18"/>
          <w:szCs w:val="18"/>
        </w:rPr>
        <w:t>à(s</w:t>
      </w:r>
      <w:proofErr w:type="gramEnd"/>
      <w:r w:rsidR="00345DCE" w:rsidRPr="00386064">
        <w:rPr>
          <w:rFonts w:cstheme="minorHAnsi"/>
          <w:sz w:val="18"/>
          <w:szCs w:val="18"/>
        </w:rPr>
        <w:t>) região(ões) onde se localizam os estabelecimentos das PME beneficiárias nos quais irá</w:t>
      </w:r>
      <w:r w:rsidR="007606BA" w:rsidRPr="00386064">
        <w:rPr>
          <w:rFonts w:cstheme="minorHAnsi"/>
          <w:sz w:val="18"/>
          <w:szCs w:val="18"/>
        </w:rPr>
        <w:t xml:space="preserve"> ser realizado o investimento;</w:t>
      </w:r>
    </w:p>
    <w:p w:rsidR="00CC776F" w:rsidRPr="00386064" w:rsidRDefault="00CC776F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-</w:t>
      </w:r>
      <w:r w:rsidR="00D62151" w:rsidRPr="00386064">
        <w:rPr>
          <w:rFonts w:cstheme="minorHAnsi"/>
          <w:sz w:val="18"/>
          <w:szCs w:val="18"/>
        </w:rPr>
        <w:tab/>
      </w:r>
      <w:r w:rsidRPr="00386064">
        <w:rPr>
          <w:rFonts w:cstheme="minorHAnsi"/>
          <w:sz w:val="18"/>
          <w:szCs w:val="18"/>
        </w:rPr>
        <w:t>As PME participantes no projeto conjunto devem efetuar o referido registo e</w:t>
      </w:r>
      <w:r w:rsidR="00345DCE" w:rsidRPr="00386064">
        <w:rPr>
          <w:rFonts w:cstheme="minorHAnsi"/>
          <w:sz w:val="18"/>
          <w:szCs w:val="18"/>
        </w:rPr>
        <w:t xml:space="preserve"> </w:t>
      </w:r>
      <w:r w:rsidRPr="00386064">
        <w:rPr>
          <w:rFonts w:cstheme="minorHAnsi"/>
          <w:sz w:val="18"/>
          <w:szCs w:val="18"/>
        </w:rPr>
        <w:t>autenticação no Balcão 2020. Desta forma, é criada a sua área reservada na qual devem</w:t>
      </w:r>
      <w:r w:rsidR="00345DCE" w:rsidRPr="00386064">
        <w:rPr>
          <w:rFonts w:cstheme="minorHAnsi"/>
          <w:sz w:val="18"/>
          <w:szCs w:val="18"/>
        </w:rPr>
        <w:t xml:space="preserve"> </w:t>
      </w:r>
      <w:r w:rsidRPr="00386064">
        <w:rPr>
          <w:rFonts w:cstheme="minorHAnsi"/>
          <w:sz w:val="18"/>
          <w:szCs w:val="18"/>
        </w:rPr>
        <w:t xml:space="preserve">confirmar e </w:t>
      </w:r>
      <w:r w:rsidR="00345DCE" w:rsidRPr="00386064">
        <w:rPr>
          <w:rFonts w:cstheme="minorHAnsi"/>
          <w:sz w:val="18"/>
          <w:szCs w:val="18"/>
        </w:rPr>
        <w:t>c</w:t>
      </w:r>
      <w:r w:rsidRPr="00386064">
        <w:rPr>
          <w:rFonts w:cstheme="minorHAnsi"/>
          <w:sz w:val="18"/>
          <w:szCs w:val="18"/>
        </w:rPr>
        <w:t>ompletar os seus dados de caraterização de entidade que são usados nas suas</w:t>
      </w:r>
      <w:r w:rsidR="00345DCE" w:rsidRPr="00386064">
        <w:rPr>
          <w:rFonts w:cstheme="minorHAnsi"/>
          <w:sz w:val="18"/>
          <w:szCs w:val="18"/>
        </w:rPr>
        <w:t xml:space="preserve"> </w:t>
      </w:r>
      <w:r w:rsidR="007606BA" w:rsidRPr="00386064">
        <w:rPr>
          <w:rFonts w:cstheme="minorHAnsi"/>
          <w:sz w:val="18"/>
          <w:szCs w:val="18"/>
        </w:rPr>
        <w:t>candidaturas ao Portugal 2020;</w:t>
      </w:r>
    </w:p>
    <w:p w:rsidR="00D62151" w:rsidRPr="00386064" w:rsidRDefault="00D62151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-</w:t>
      </w:r>
      <w:r w:rsidRPr="00386064">
        <w:rPr>
          <w:rFonts w:cstheme="minorHAnsi"/>
          <w:sz w:val="18"/>
          <w:szCs w:val="18"/>
        </w:rPr>
        <w:tab/>
        <w:t>Obedecer à Regra de Auxílio Minimis dos apoios concedidos: não pode exceder 200</w:t>
      </w:r>
      <w:r w:rsidR="00D43E42" w:rsidRPr="00386064">
        <w:rPr>
          <w:rFonts w:cstheme="minorHAnsi"/>
          <w:sz w:val="18"/>
          <w:szCs w:val="18"/>
        </w:rPr>
        <w:t>.</w:t>
      </w:r>
      <w:r w:rsidRPr="00386064">
        <w:rPr>
          <w:rFonts w:cstheme="minorHAnsi"/>
          <w:sz w:val="18"/>
          <w:szCs w:val="18"/>
        </w:rPr>
        <w:t>000 euros durante um período de três exercícios financeiros</w:t>
      </w:r>
      <w:r w:rsidR="007606BA" w:rsidRPr="00386064">
        <w:rPr>
          <w:rFonts w:cstheme="minorHAnsi"/>
          <w:sz w:val="18"/>
          <w:szCs w:val="18"/>
        </w:rPr>
        <w:t>;</w:t>
      </w:r>
    </w:p>
    <w:p w:rsidR="00D62151" w:rsidRPr="00386064" w:rsidRDefault="00D62151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-</w:t>
      </w:r>
      <w:r w:rsidRPr="00386064">
        <w:rPr>
          <w:rFonts w:cstheme="minorHAnsi"/>
          <w:sz w:val="18"/>
          <w:szCs w:val="18"/>
        </w:rPr>
        <w:tab/>
        <w:t>Entrega do Acordo de Pré-Adesão e documentação</w:t>
      </w:r>
      <w:r w:rsidR="00D43E42" w:rsidRPr="00386064">
        <w:rPr>
          <w:rFonts w:cstheme="minorHAnsi"/>
          <w:sz w:val="18"/>
          <w:szCs w:val="18"/>
        </w:rPr>
        <w:t>.</w:t>
      </w:r>
    </w:p>
    <w:p w:rsidR="00B54EFF" w:rsidRPr="00386064" w:rsidRDefault="00B54EFF" w:rsidP="00386064">
      <w:pPr>
        <w:spacing w:after="0" w:line="240" w:lineRule="auto"/>
        <w:ind w:right="567"/>
        <w:jc w:val="both"/>
        <w:rPr>
          <w:rFonts w:cstheme="minorHAnsi"/>
          <w:sz w:val="18"/>
          <w:szCs w:val="18"/>
        </w:rPr>
      </w:pPr>
    </w:p>
    <w:p w:rsidR="00D33FE0" w:rsidRPr="00386064" w:rsidRDefault="00E045AB" w:rsidP="00386064">
      <w:pPr>
        <w:spacing w:after="0" w:line="240" w:lineRule="auto"/>
        <w:ind w:left="720" w:right="567" w:hanging="720"/>
        <w:jc w:val="both"/>
        <w:rPr>
          <w:rFonts w:cstheme="minorHAnsi"/>
          <w:b/>
          <w:sz w:val="18"/>
          <w:szCs w:val="18"/>
        </w:rPr>
      </w:pPr>
      <w:r w:rsidRPr="00386064">
        <w:rPr>
          <w:rFonts w:cstheme="minorHAnsi"/>
          <w:b/>
          <w:sz w:val="18"/>
          <w:szCs w:val="18"/>
        </w:rPr>
        <w:t>A empresa cumpre os</w:t>
      </w:r>
      <w:r w:rsidR="00D33FE0" w:rsidRPr="00386064">
        <w:rPr>
          <w:rFonts w:cstheme="minorHAnsi"/>
          <w:b/>
          <w:sz w:val="18"/>
          <w:szCs w:val="18"/>
        </w:rPr>
        <w:t xml:space="preserve"> seguintes critérios: </w:t>
      </w:r>
    </w:p>
    <w:p w:rsidR="00C41947" w:rsidRPr="00C41947" w:rsidRDefault="00C41947" w:rsidP="00C41947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C41947">
        <w:rPr>
          <w:rFonts w:cstheme="minorHAnsi"/>
          <w:sz w:val="18"/>
          <w:szCs w:val="18"/>
        </w:rPr>
        <w:t>a)</w:t>
      </w:r>
      <w:r w:rsidRPr="00C41947">
        <w:rPr>
          <w:rFonts w:cstheme="minorHAnsi"/>
          <w:sz w:val="18"/>
          <w:szCs w:val="18"/>
        </w:rPr>
        <w:tab/>
        <w:t xml:space="preserve">Cumprir as condições necessárias para o exercício da atividade, nomeadamente, quanto aos licenciamentos;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b)</w:t>
      </w:r>
      <w:r w:rsidRPr="00386064">
        <w:rPr>
          <w:rFonts w:cstheme="minorHAnsi"/>
          <w:sz w:val="18"/>
          <w:szCs w:val="18"/>
        </w:rPr>
        <w:tab/>
      </w:r>
      <w:r w:rsidR="00E045AB" w:rsidRPr="00386064">
        <w:rPr>
          <w:rFonts w:cstheme="minorHAnsi"/>
          <w:sz w:val="18"/>
          <w:szCs w:val="18"/>
        </w:rPr>
        <w:t>Dispõe</w:t>
      </w:r>
      <w:r w:rsidRPr="00386064">
        <w:rPr>
          <w:rFonts w:cstheme="minorHAnsi"/>
          <w:sz w:val="18"/>
          <w:szCs w:val="18"/>
        </w:rPr>
        <w:t xml:space="preserve"> de contabilidade organizada nos termos da legislação aplicável;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c)</w:t>
      </w:r>
      <w:r w:rsidRPr="00386064">
        <w:rPr>
          <w:rFonts w:cstheme="minorHAnsi"/>
          <w:sz w:val="18"/>
          <w:szCs w:val="18"/>
        </w:rPr>
        <w:tab/>
      </w:r>
      <w:r w:rsidR="00E045AB" w:rsidRPr="00386064">
        <w:rPr>
          <w:rFonts w:cstheme="minorHAnsi"/>
          <w:sz w:val="18"/>
          <w:szCs w:val="18"/>
        </w:rPr>
        <w:t>Tem</w:t>
      </w:r>
      <w:r w:rsidRPr="00386064">
        <w:rPr>
          <w:rFonts w:cstheme="minorHAnsi"/>
          <w:sz w:val="18"/>
          <w:szCs w:val="18"/>
        </w:rPr>
        <w:t xml:space="preserve"> a situação tributária e contributiva regularizada perante, respetivamente, a administração fiscal e a segurança social;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d)</w:t>
      </w:r>
      <w:r w:rsidRPr="00386064">
        <w:rPr>
          <w:rFonts w:cstheme="minorHAnsi"/>
          <w:sz w:val="18"/>
          <w:szCs w:val="18"/>
        </w:rPr>
        <w:tab/>
        <w:t xml:space="preserve">Apresenta situação líquida positiva com referência ao ano </w:t>
      </w:r>
      <w:proofErr w:type="spellStart"/>
      <w:r w:rsidRPr="00386064">
        <w:rPr>
          <w:rFonts w:cstheme="minorHAnsi"/>
          <w:sz w:val="18"/>
          <w:szCs w:val="18"/>
        </w:rPr>
        <w:t>pré-projeto</w:t>
      </w:r>
      <w:proofErr w:type="spellEnd"/>
      <w:r w:rsidRPr="00386064">
        <w:rPr>
          <w:rFonts w:cstheme="minorHAnsi"/>
          <w:sz w:val="18"/>
          <w:szCs w:val="18"/>
        </w:rPr>
        <w:t xml:space="preserve"> ou através de balanço intercalar posterior, reportado até à data da candidatura e devidamente certificado por um Revisor Oficial de Contas;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e)</w:t>
      </w:r>
      <w:r w:rsidRPr="00386064">
        <w:rPr>
          <w:rFonts w:cstheme="minorHAnsi"/>
          <w:sz w:val="18"/>
          <w:szCs w:val="18"/>
        </w:rPr>
        <w:tab/>
        <w:t xml:space="preserve">Não </w:t>
      </w:r>
      <w:r w:rsidR="00E045AB" w:rsidRPr="00386064">
        <w:rPr>
          <w:rFonts w:cstheme="minorHAnsi"/>
          <w:sz w:val="18"/>
          <w:szCs w:val="18"/>
        </w:rPr>
        <w:t>é</w:t>
      </w:r>
      <w:r w:rsidRPr="00386064">
        <w:rPr>
          <w:rFonts w:cstheme="minorHAnsi"/>
          <w:sz w:val="18"/>
          <w:szCs w:val="18"/>
        </w:rPr>
        <w:t xml:space="preserve"> uma empresa em dificuldade, de acordo com a definição prevista no artigo 2º do Regulamento (UE) n.º 651/2014, de 16 de junho;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f)</w:t>
      </w:r>
      <w:r w:rsidRPr="00386064">
        <w:rPr>
          <w:rFonts w:cstheme="minorHAnsi"/>
          <w:sz w:val="18"/>
          <w:szCs w:val="18"/>
        </w:rPr>
        <w:tab/>
        <w:t xml:space="preserve">Não </w:t>
      </w:r>
      <w:r w:rsidR="00E045AB" w:rsidRPr="00386064">
        <w:rPr>
          <w:rFonts w:cstheme="minorHAnsi"/>
          <w:sz w:val="18"/>
          <w:szCs w:val="18"/>
        </w:rPr>
        <w:t>é</w:t>
      </w:r>
      <w:r w:rsidRPr="00386064">
        <w:rPr>
          <w:rFonts w:cstheme="minorHAnsi"/>
          <w:sz w:val="18"/>
          <w:szCs w:val="18"/>
        </w:rPr>
        <w:t xml:space="preserve"> uma empresa sujeita a uma injunção de recuperação, ainda pendente, na sequência de uma decisão anterior da Comissão que declara um auxílio ilegal e incompatível com o mercado interno, conforme previsto na alínea a) do n.º 4 do artigo 1.º do Regulamento (UE) n.º 651/2014, de 16 de junho;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g)</w:t>
      </w:r>
      <w:r w:rsidRPr="00386064">
        <w:rPr>
          <w:rFonts w:cstheme="minorHAnsi"/>
          <w:sz w:val="18"/>
          <w:szCs w:val="18"/>
        </w:rPr>
        <w:tab/>
        <w:t>Não te</w:t>
      </w:r>
      <w:r w:rsidR="00E045AB" w:rsidRPr="00386064">
        <w:rPr>
          <w:rFonts w:cstheme="minorHAnsi"/>
          <w:sz w:val="18"/>
          <w:szCs w:val="18"/>
        </w:rPr>
        <w:t>m</w:t>
      </w:r>
      <w:r w:rsidRPr="00386064">
        <w:rPr>
          <w:rFonts w:cstheme="minorHAnsi"/>
          <w:sz w:val="18"/>
          <w:szCs w:val="18"/>
        </w:rPr>
        <w:t xml:space="preserve"> salários em atraso; </w:t>
      </w:r>
    </w:p>
    <w:p w:rsidR="00D33FE0" w:rsidRPr="00386064" w:rsidRDefault="00D33FE0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h)</w:t>
      </w:r>
      <w:r w:rsidRPr="00386064">
        <w:rPr>
          <w:rFonts w:cstheme="minorHAnsi"/>
          <w:sz w:val="18"/>
          <w:szCs w:val="18"/>
        </w:rPr>
        <w:tab/>
        <w:t xml:space="preserve">Não </w:t>
      </w:r>
      <w:r w:rsidR="00E045AB" w:rsidRPr="00386064">
        <w:rPr>
          <w:rFonts w:cstheme="minorHAnsi"/>
          <w:sz w:val="18"/>
          <w:szCs w:val="18"/>
        </w:rPr>
        <w:t>detém</w:t>
      </w:r>
      <w:r w:rsidRPr="00386064">
        <w:rPr>
          <w:rFonts w:cstheme="minorHAnsi"/>
          <w:sz w:val="18"/>
          <w:szCs w:val="18"/>
        </w:rPr>
        <w:t xml:space="preserve"> nem det</w:t>
      </w:r>
      <w:r w:rsidR="00E045AB" w:rsidRPr="00386064">
        <w:rPr>
          <w:rFonts w:cstheme="minorHAnsi"/>
          <w:sz w:val="18"/>
          <w:szCs w:val="18"/>
        </w:rPr>
        <w:t>eve</w:t>
      </w:r>
      <w:r w:rsidRPr="00386064">
        <w:rPr>
          <w:rFonts w:cstheme="minorHAnsi"/>
          <w:sz w:val="18"/>
          <w:szCs w:val="18"/>
        </w:rPr>
        <w:t xml:space="preserve"> capital numa percentagem superior a 50%, por si ou pelo seu cônjuge, não separado de pessoas e bens, ou pelos seus ascendentes e descendentes até ao 1º grau, bem como por aquele que consigo viva em condições análogas à dos cônjuges, em empresa que não tenha cumprido notificação para devolução </w:t>
      </w:r>
      <w:r w:rsidR="00E045AB" w:rsidRPr="00386064">
        <w:rPr>
          <w:rFonts w:cstheme="minorHAnsi"/>
          <w:sz w:val="18"/>
          <w:szCs w:val="18"/>
        </w:rPr>
        <w:t>de apoios num âmbito de uma operação apoiada por fundos europeus;</w:t>
      </w:r>
    </w:p>
    <w:p w:rsidR="00386064" w:rsidRPr="00386064" w:rsidRDefault="00E045AB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i)</w:t>
      </w:r>
      <w:r w:rsidRPr="00386064">
        <w:rPr>
          <w:rFonts w:cstheme="minorHAnsi"/>
          <w:sz w:val="18"/>
          <w:szCs w:val="18"/>
        </w:rPr>
        <w:tab/>
      </w:r>
      <w:r w:rsidR="00386064" w:rsidRPr="00386064">
        <w:rPr>
          <w:rFonts w:cstheme="minorHAnsi"/>
          <w:sz w:val="18"/>
          <w:szCs w:val="18"/>
        </w:rPr>
        <w:t>A empresa declara ter conhecimento que na formação-ação não se incluirão ações de formação obrigatórias para cumprir as normas nacionais em matéria de formação;</w:t>
      </w:r>
    </w:p>
    <w:p w:rsidR="00594A09" w:rsidRPr="00386064" w:rsidRDefault="00386064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 w:rsidRPr="00386064">
        <w:rPr>
          <w:rFonts w:cstheme="minorHAnsi"/>
          <w:sz w:val="18"/>
          <w:szCs w:val="18"/>
        </w:rPr>
        <w:t>j)</w:t>
      </w:r>
      <w:r w:rsidRPr="00386064">
        <w:rPr>
          <w:rFonts w:cstheme="minorHAnsi"/>
          <w:sz w:val="18"/>
          <w:szCs w:val="18"/>
        </w:rPr>
        <w:tab/>
      </w:r>
      <w:r w:rsidR="00E045AB" w:rsidRPr="00386064">
        <w:rPr>
          <w:rFonts w:cstheme="minorHAnsi"/>
          <w:sz w:val="18"/>
          <w:szCs w:val="18"/>
        </w:rPr>
        <w:t>A empresa declara conhecer o regime legal do financiamento em que se enquadra esta iniciativa; condições de elegibilidade, condições e custo de comparticipação da empresa</w:t>
      </w:r>
      <w:r w:rsidRPr="00386064">
        <w:rPr>
          <w:rFonts w:cstheme="minorHAnsi"/>
          <w:sz w:val="18"/>
          <w:szCs w:val="18"/>
        </w:rPr>
        <w:t xml:space="preserve"> nos custos do projeto; obrigações da empresa no desenvolvimento do projeto. </w:t>
      </w:r>
      <w:r w:rsidR="00594A09" w:rsidRPr="00386064">
        <w:rPr>
          <w:rFonts w:cstheme="minorHAnsi"/>
          <w:sz w:val="18"/>
          <w:szCs w:val="18"/>
        </w:rPr>
        <w:t>O projeto, em caso de aprovação, beneficiará de um incentivo de natureza não reembolsável e será concedido em função das despesas (gastos em termos contabilísticos) realizadas pelo promotor.</w:t>
      </w:r>
    </w:p>
    <w:p w:rsidR="00E32C8A" w:rsidRPr="00386064" w:rsidRDefault="00E32C8A" w:rsidP="00E32C8A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386064">
        <w:rPr>
          <w:rFonts w:cstheme="minorHAnsi"/>
          <w:sz w:val="18"/>
          <w:szCs w:val="18"/>
        </w:rPr>
        <w:t xml:space="preserve">Os apoios a conceder no âmbito deste Programa revestem a forma de incentivo não reembolsável, aplicando-se os limites previstos na alínea b) do n.º 2 do artigo 49.º do RECI. </w:t>
      </w:r>
    </w:p>
    <w:p w:rsidR="00594A09" w:rsidRPr="00386064" w:rsidRDefault="00386064" w:rsidP="00386064">
      <w:pPr>
        <w:tabs>
          <w:tab w:val="left" w:pos="709"/>
        </w:tabs>
        <w:spacing w:after="0" w:line="240" w:lineRule="auto"/>
        <w:ind w:left="709" w:right="567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594A09" w:rsidRPr="00386064">
        <w:rPr>
          <w:rFonts w:cstheme="minorHAnsi"/>
          <w:sz w:val="18"/>
          <w:szCs w:val="18"/>
        </w:rPr>
        <w:t>O incentivo a conceder obedece ao regime de auxílio de minimis, ao qual o segundo outorgante se submeterá, e será calculado através da aplicação de uma taxa de 90% às despesas elegíveis, excluindo as remunerações dos/as ativos/as empregados/as em formação durante o período normal de trabalho, conforme previsto na alínea f) do n.º 1 do artigo 50.º do RECI, sendo que os restantes 10% serão suportados através de auto- financiamento da empresa beneficiária.</w:t>
      </w:r>
    </w:p>
    <w:p w:rsidR="00A85FFC" w:rsidRDefault="00A85FFC" w:rsidP="00A85FFC">
      <w:pPr>
        <w:spacing w:after="0" w:line="240" w:lineRule="auto"/>
        <w:rPr>
          <w:rFonts w:cs="Arial"/>
          <w:sz w:val="16"/>
          <w:szCs w:val="16"/>
        </w:rPr>
      </w:pPr>
    </w:p>
    <w:p w:rsidR="00A85FFC" w:rsidRDefault="00A85FFC" w:rsidP="00A85FFC">
      <w:pPr>
        <w:spacing w:after="0" w:line="240" w:lineRule="auto"/>
        <w:rPr>
          <w:rFonts w:cs="Arial"/>
          <w:sz w:val="16"/>
          <w:szCs w:val="16"/>
        </w:rPr>
      </w:pPr>
    </w:p>
    <w:p w:rsidR="00386064" w:rsidRPr="00386064" w:rsidRDefault="00386064" w:rsidP="00386064">
      <w:pPr>
        <w:spacing w:after="0" w:line="240" w:lineRule="auto"/>
        <w:ind w:left="720" w:right="567" w:hanging="72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Declaração:</w:t>
      </w:r>
    </w:p>
    <w:p w:rsidR="00A85FFC" w:rsidRDefault="00386064" w:rsidP="00A85FFC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para os devidos efeitos e sob compromisso de honra, que as informações prestadas são verdadeiras.</w:t>
      </w:r>
    </w:p>
    <w:p w:rsidR="00386064" w:rsidRPr="00386064" w:rsidRDefault="00386064" w:rsidP="00A85FFC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236"/>
        <w:gridCol w:w="6284"/>
      </w:tblGrid>
      <w:tr w:rsidR="00386064" w:rsidTr="00386064">
        <w:tc>
          <w:tcPr>
            <w:tcW w:w="2734" w:type="dxa"/>
          </w:tcPr>
          <w:p w:rsidR="00386064" w:rsidRDefault="00386064" w:rsidP="00A85FFC">
            <w:pPr>
              <w:rPr>
                <w:rFonts w:cs="Arial"/>
                <w:sz w:val="18"/>
                <w:szCs w:val="18"/>
              </w:rPr>
            </w:pPr>
          </w:p>
          <w:p w:rsidR="00386064" w:rsidRDefault="00386064" w:rsidP="00A85FFC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86064" w:rsidRDefault="00386064" w:rsidP="00A85F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A" w:rsidRPr="00E32C8A" w:rsidRDefault="00E32C8A" w:rsidP="00386064">
            <w:pPr>
              <w:rPr>
                <w:rFonts w:cs="Arial"/>
                <w:sz w:val="10"/>
                <w:szCs w:val="10"/>
              </w:rPr>
            </w:pPr>
          </w:p>
          <w:p w:rsidR="00386064" w:rsidRDefault="00386064" w:rsidP="00386064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 xml:space="preserve">Carimbo da empresa </w:t>
            </w:r>
            <w:proofErr w:type="gramStart"/>
            <w:r w:rsidRPr="000E7FBD">
              <w:rPr>
                <w:rFonts w:cs="Arial"/>
                <w:sz w:val="18"/>
                <w:szCs w:val="18"/>
              </w:rPr>
              <w:t>e</w:t>
            </w:r>
            <w:proofErr w:type="gramEnd"/>
          </w:p>
          <w:p w:rsidR="00386064" w:rsidRDefault="00386064" w:rsidP="00386064">
            <w:pPr>
              <w:rPr>
                <w:rFonts w:cs="Arial"/>
                <w:sz w:val="18"/>
                <w:szCs w:val="18"/>
              </w:rPr>
            </w:pPr>
            <w:proofErr w:type="gramStart"/>
            <w:r w:rsidRPr="000E7FBD">
              <w:rPr>
                <w:rFonts w:cs="Arial"/>
                <w:sz w:val="18"/>
                <w:szCs w:val="18"/>
              </w:rPr>
              <w:t>assinatura</w:t>
            </w:r>
            <w:proofErr w:type="gramEnd"/>
            <w:r w:rsidRPr="000E7FBD">
              <w:rPr>
                <w:rFonts w:cs="Arial"/>
                <w:sz w:val="18"/>
                <w:szCs w:val="18"/>
              </w:rPr>
              <w:t xml:space="preserve"> do Responsável</w:t>
            </w:r>
          </w:p>
          <w:p w:rsidR="00386064" w:rsidRDefault="00386064" w:rsidP="0038606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32C8A" w:rsidRPr="00E32C8A" w:rsidRDefault="00E32C8A" w:rsidP="00E32C8A">
      <w:pPr>
        <w:spacing w:after="0" w:line="240" w:lineRule="auto"/>
        <w:rPr>
          <w:rFonts w:cs="Arial"/>
          <w:sz w:val="10"/>
          <w:szCs w:val="10"/>
        </w:rPr>
      </w:pPr>
    </w:p>
    <w:p w:rsidR="00386064" w:rsidRDefault="00386064" w:rsidP="00A85FFC">
      <w:pPr>
        <w:spacing w:after="0" w:line="240" w:lineRule="auto"/>
        <w:rPr>
          <w:rFonts w:cs="Arial"/>
          <w:sz w:val="16"/>
          <w:szCs w:val="16"/>
        </w:rPr>
      </w:pPr>
    </w:p>
    <w:sectPr w:rsidR="00386064" w:rsidSect="00E32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07" w:rsidRDefault="00221707" w:rsidP="00B54EFF">
      <w:pPr>
        <w:spacing w:after="0" w:line="240" w:lineRule="auto"/>
      </w:pPr>
      <w:r>
        <w:separator/>
      </w:r>
    </w:p>
  </w:endnote>
  <w:endnote w:type="continuationSeparator" w:id="0">
    <w:p w:rsidR="00221707" w:rsidRDefault="00221707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F" w:rsidRDefault="007002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82" w:rsidRDefault="00D01C82" w:rsidP="0070023F">
    <w:pPr>
      <w:pStyle w:val="Rodap"/>
      <w:tabs>
        <w:tab w:val="left" w:pos="1276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:rsidR="00D01C82" w:rsidRDefault="00D01C82" w:rsidP="00D01C82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686300" cy="571500"/>
          <wp:effectExtent l="19050" t="0" r="0" b="0"/>
          <wp:docPr id="2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F" w:rsidRDefault="007002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07" w:rsidRDefault="00221707" w:rsidP="00B54EFF">
      <w:pPr>
        <w:spacing w:after="0" w:line="240" w:lineRule="auto"/>
      </w:pPr>
      <w:r>
        <w:separator/>
      </w:r>
    </w:p>
  </w:footnote>
  <w:footnote w:type="continuationSeparator" w:id="0">
    <w:p w:rsidR="00221707" w:rsidRDefault="00221707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F" w:rsidRDefault="007002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040"/>
      <w:gridCol w:w="1583"/>
      <w:gridCol w:w="968"/>
      <w:gridCol w:w="2046"/>
      <w:gridCol w:w="3969"/>
    </w:tblGrid>
    <w:tr w:rsidR="009868F7" w:rsidTr="009868F7">
      <w:tc>
        <w:tcPr>
          <w:tcW w:w="1040" w:type="dxa"/>
        </w:tcPr>
        <w:p w:rsidR="009868F7" w:rsidRPr="009868F7" w:rsidRDefault="009868F7" w:rsidP="00E32C8A">
          <w:pPr>
            <w:pStyle w:val="Cabealho"/>
            <w:jc w:val="right"/>
            <w:rPr>
              <w:sz w:val="16"/>
              <w:szCs w:val="16"/>
            </w:rPr>
          </w:pPr>
          <w:r w:rsidRPr="009868F7">
            <w:rPr>
              <w:sz w:val="16"/>
              <w:szCs w:val="16"/>
            </w:rPr>
            <w:t xml:space="preserve"> Promotor: </w:t>
          </w:r>
        </w:p>
      </w:tc>
      <w:tc>
        <w:tcPr>
          <w:tcW w:w="1583" w:type="dxa"/>
        </w:tcPr>
        <w:p w:rsidR="009868F7" w:rsidRDefault="009868F7" w:rsidP="00E32C8A">
          <w:pPr>
            <w:pStyle w:val="Cabealho"/>
          </w:pPr>
          <w:r>
            <w:rPr>
              <w:noProof/>
              <w:color w:val="000000"/>
              <w:lang w:eastAsia="pt-PT"/>
            </w:rPr>
            <w:drawing>
              <wp:inline distT="0" distB="0" distL="0" distR="0">
                <wp:extent cx="542925" cy="458647"/>
                <wp:effectExtent l="19050" t="0" r="0" b="0"/>
                <wp:docPr id="4" name="Imagem 0" descr="apcmc_nov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cmc_novo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851" cy="45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" w:type="dxa"/>
        </w:tcPr>
        <w:p w:rsidR="009868F7" w:rsidRPr="009868F7" w:rsidRDefault="009868F7" w:rsidP="009868F7">
          <w:pPr>
            <w:pStyle w:val="Cabealh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OI</w:t>
          </w:r>
          <w:r w:rsidRPr="009868F7">
            <w:rPr>
              <w:sz w:val="16"/>
              <w:szCs w:val="16"/>
            </w:rPr>
            <w:t>:</w:t>
          </w:r>
        </w:p>
      </w:tc>
      <w:tc>
        <w:tcPr>
          <w:tcW w:w="2046" w:type="dxa"/>
        </w:tcPr>
        <w:p w:rsidR="009868F7" w:rsidRPr="009868F7" w:rsidRDefault="009868F7" w:rsidP="009868F7">
          <w:pPr>
            <w:pStyle w:val="Cabealho"/>
            <w:rPr>
              <w:sz w:val="36"/>
              <w:szCs w:val="36"/>
            </w:rPr>
          </w:pPr>
          <w:r w:rsidRPr="009868F7">
            <w:rPr>
              <w:rFonts w:ascii="Verdana" w:hAnsi="Verdana"/>
              <w:b/>
              <w:noProof/>
              <w:sz w:val="36"/>
              <w:szCs w:val="36"/>
              <w:lang w:eastAsia="pt-PT"/>
            </w:rPr>
            <w:t>AEP-CCI</w:t>
          </w:r>
        </w:p>
      </w:tc>
      <w:tc>
        <w:tcPr>
          <w:tcW w:w="3969" w:type="dxa"/>
        </w:tcPr>
        <w:p w:rsidR="009868F7" w:rsidRPr="009868F7" w:rsidRDefault="00D01C82" w:rsidP="00D01C82">
          <w:pPr>
            <w:pStyle w:val="Cabealho"/>
            <w:rPr>
              <w:rFonts w:ascii="Verdana" w:hAnsi="Verdana"/>
              <w:b/>
              <w:sz w:val="36"/>
              <w:szCs w:val="36"/>
            </w:rPr>
          </w:pPr>
          <w:r>
            <w:rPr>
              <w:rFonts w:ascii="Verdana" w:hAnsi="Verdana"/>
              <w:b/>
              <w:noProof/>
              <w:sz w:val="36"/>
              <w:szCs w:val="36"/>
              <w:lang w:eastAsia="pt-PT"/>
            </w:rPr>
            <w:drawing>
              <wp:inline distT="0" distB="0" distL="0" distR="0">
                <wp:extent cx="1729740" cy="622669"/>
                <wp:effectExtent l="19050" t="0" r="0" b="0"/>
                <wp:docPr id="3" name="Imagem 2" descr="P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124" cy="623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3F" w:rsidRDefault="007002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85"/>
    <w:multiLevelType w:val="hybridMultilevel"/>
    <w:tmpl w:val="6420864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55F7"/>
    <w:rsid w:val="0001439B"/>
    <w:rsid w:val="000457E9"/>
    <w:rsid w:val="000B2235"/>
    <w:rsid w:val="000E7FBD"/>
    <w:rsid w:val="00122BC9"/>
    <w:rsid w:val="00160272"/>
    <w:rsid w:val="001806E6"/>
    <w:rsid w:val="00221707"/>
    <w:rsid w:val="00222A19"/>
    <w:rsid w:val="002458A8"/>
    <w:rsid w:val="00246F1C"/>
    <w:rsid w:val="00251B31"/>
    <w:rsid w:val="00297B5C"/>
    <w:rsid w:val="002F716B"/>
    <w:rsid w:val="00336DEB"/>
    <w:rsid w:val="00345006"/>
    <w:rsid w:val="00345DCE"/>
    <w:rsid w:val="003530E8"/>
    <w:rsid w:val="00386064"/>
    <w:rsid w:val="003D5487"/>
    <w:rsid w:val="00461EA5"/>
    <w:rsid w:val="004E3101"/>
    <w:rsid w:val="00523D7A"/>
    <w:rsid w:val="00535C74"/>
    <w:rsid w:val="005361FA"/>
    <w:rsid w:val="00570B9F"/>
    <w:rsid w:val="00571A09"/>
    <w:rsid w:val="005813EF"/>
    <w:rsid w:val="00594A09"/>
    <w:rsid w:val="005F5882"/>
    <w:rsid w:val="006B6CC9"/>
    <w:rsid w:val="006C0894"/>
    <w:rsid w:val="006C49B1"/>
    <w:rsid w:val="0070023F"/>
    <w:rsid w:val="0070133C"/>
    <w:rsid w:val="00706F05"/>
    <w:rsid w:val="007341B4"/>
    <w:rsid w:val="00734F3C"/>
    <w:rsid w:val="007606BA"/>
    <w:rsid w:val="007B71C3"/>
    <w:rsid w:val="007E14C4"/>
    <w:rsid w:val="008042C6"/>
    <w:rsid w:val="008048A7"/>
    <w:rsid w:val="008438B4"/>
    <w:rsid w:val="00844BC6"/>
    <w:rsid w:val="008B0DE3"/>
    <w:rsid w:val="008C78B1"/>
    <w:rsid w:val="008E6025"/>
    <w:rsid w:val="008F2111"/>
    <w:rsid w:val="009029E8"/>
    <w:rsid w:val="00904BBF"/>
    <w:rsid w:val="00924AA4"/>
    <w:rsid w:val="00934419"/>
    <w:rsid w:val="00944747"/>
    <w:rsid w:val="00983677"/>
    <w:rsid w:val="009868F7"/>
    <w:rsid w:val="009C2D79"/>
    <w:rsid w:val="009F7B0E"/>
    <w:rsid w:val="00A12A85"/>
    <w:rsid w:val="00A355F7"/>
    <w:rsid w:val="00A4429D"/>
    <w:rsid w:val="00A461D4"/>
    <w:rsid w:val="00A85FFC"/>
    <w:rsid w:val="00AE7857"/>
    <w:rsid w:val="00B54EFF"/>
    <w:rsid w:val="00C02BA1"/>
    <w:rsid w:val="00C21F58"/>
    <w:rsid w:val="00C237B6"/>
    <w:rsid w:val="00C302AC"/>
    <w:rsid w:val="00C41947"/>
    <w:rsid w:val="00C74FAE"/>
    <w:rsid w:val="00CC776F"/>
    <w:rsid w:val="00CD71AE"/>
    <w:rsid w:val="00D01C82"/>
    <w:rsid w:val="00D129A6"/>
    <w:rsid w:val="00D2575B"/>
    <w:rsid w:val="00D33FE0"/>
    <w:rsid w:val="00D43E42"/>
    <w:rsid w:val="00D43F91"/>
    <w:rsid w:val="00D62151"/>
    <w:rsid w:val="00DC0654"/>
    <w:rsid w:val="00DC07C6"/>
    <w:rsid w:val="00DD6C32"/>
    <w:rsid w:val="00DF2CC3"/>
    <w:rsid w:val="00DF41E2"/>
    <w:rsid w:val="00DF5E28"/>
    <w:rsid w:val="00E045AB"/>
    <w:rsid w:val="00E20E3B"/>
    <w:rsid w:val="00E32C8A"/>
    <w:rsid w:val="00EB5C4B"/>
    <w:rsid w:val="00F51D13"/>
    <w:rsid w:val="00F60584"/>
    <w:rsid w:val="00F8622F"/>
    <w:rsid w:val="00F901B5"/>
    <w:rsid w:val="00F946A7"/>
    <w:rsid w:val="00FB4824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6"/>
  </w:style>
  <w:style w:type="paragraph" w:styleId="Ttulo1">
    <w:name w:val="heading 1"/>
    <w:basedOn w:val="Normal"/>
    <w:next w:val="Normal"/>
    <w:link w:val="Ttulo1Carc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c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c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Figueiredo</dc:creator>
  <cp:lastModifiedBy>Alzira Correia</cp:lastModifiedBy>
  <cp:revision>12</cp:revision>
  <cp:lastPrinted>2017-01-16T15:59:00Z</cp:lastPrinted>
  <dcterms:created xsi:type="dcterms:W3CDTF">2016-04-19T09:54:00Z</dcterms:created>
  <dcterms:modified xsi:type="dcterms:W3CDTF">2017-07-28T10:55:00Z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